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33AC" w14:textId="392ECC70" w:rsidR="00841060" w:rsidRPr="007F3C4A" w:rsidRDefault="000A48C6" w:rsidP="007F3C4A">
      <w:pPr>
        <w:pStyle w:val="NoSpacing"/>
      </w:pPr>
      <w:bookmarkStart w:id="0" w:name="_Hlk522871332"/>
      <w:r>
        <w:rPr>
          <w:noProof/>
        </w:rPr>
        <w:drawing>
          <wp:inline distT="0" distB="0" distL="0" distR="0" wp14:anchorId="5365B589" wp14:editId="7FF2223B">
            <wp:extent cx="1513387" cy="8367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096" cy="839386"/>
                    </a:xfrm>
                    <a:prstGeom prst="rect">
                      <a:avLst/>
                    </a:prstGeom>
                    <a:noFill/>
                    <a:ln>
                      <a:noFill/>
                    </a:ln>
                  </pic:spPr>
                </pic:pic>
              </a:graphicData>
            </a:graphic>
          </wp:inline>
        </w:drawing>
      </w:r>
    </w:p>
    <w:p w14:paraId="607370AB" w14:textId="096408BD" w:rsidR="003442F4" w:rsidRPr="006B7A60" w:rsidRDefault="003442F4" w:rsidP="00803707">
      <w:pPr>
        <w:spacing w:line="276" w:lineRule="auto"/>
        <w:rPr>
          <w:rStyle w:val="A0"/>
          <w:rFonts w:ascii="Arial" w:hAnsi="Arial" w:cs="Arial"/>
          <w:b/>
          <w:bCs/>
          <w:sz w:val="22"/>
          <w:szCs w:val="22"/>
        </w:rPr>
      </w:pPr>
      <w:bookmarkStart w:id="1" w:name="_Hlk34390794"/>
      <w:bookmarkEnd w:id="0"/>
    </w:p>
    <w:bookmarkEnd w:id="1"/>
    <w:p w14:paraId="52238A41" w14:textId="77777777" w:rsidR="009E78D9" w:rsidRPr="009E78D9" w:rsidRDefault="009E78D9" w:rsidP="00DA30C4">
      <w:pPr>
        <w:tabs>
          <w:tab w:val="left" w:pos="12240"/>
        </w:tabs>
        <w:suppressAutoHyphens/>
        <w:spacing w:line="280" w:lineRule="exact"/>
        <w:rPr>
          <w:rFonts w:ascii="Arial" w:hAnsi="Arial" w:cs="Arial"/>
          <w:color w:val="000000"/>
          <w:kern w:val="16"/>
          <w:sz w:val="22"/>
          <w:szCs w:val="22"/>
        </w:rPr>
      </w:pPr>
    </w:p>
    <w:p w14:paraId="6F1DFA41" w14:textId="4C6ECFB7" w:rsidR="006B7A60" w:rsidRPr="009E78D9" w:rsidRDefault="006B7A60" w:rsidP="00DA30C4">
      <w:pPr>
        <w:tabs>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&lt;DATE&gt;</w:t>
      </w:r>
    </w:p>
    <w:p w14:paraId="3505FFCD" w14:textId="77777777"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p>
    <w:p w14:paraId="5C990CBF"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&lt;CONTACT NAME&gt;</w:t>
      </w:r>
    </w:p>
    <w:p w14:paraId="1456ED89"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&lt;ADDRESS 1&gt;</w:t>
      </w:r>
    </w:p>
    <w:p w14:paraId="71A72575"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&lt;ADDRESS 2&gt;</w:t>
      </w:r>
    </w:p>
    <w:p w14:paraId="6DDA0F0E"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&lt;CITY&gt;, &lt;STATE</w:t>
      </w:r>
      <w:proofErr w:type="gramStart"/>
      <w:r w:rsidRPr="009E78D9">
        <w:rPr>
          <w:rFonts w:ascii="Arial" w:hAnsi="Arial" w:cs="Arial"/>
          <w:color w:val="000000"/>
          <w:kern w:val="16"/>
          <w:sz w:val="22"/>
          <w:szCs w:val="22"/>
        </w:rPr>
        <w:t>&gt;  &lt;</w:t>
      </w:r>
      <w:proofErr w:type="gramEnd"/>
      <w:r w:rsidRPr="009E78D9">
        <w:rPr>
          <w:rFonts w:ascii="Arial" w:hAnsi="Arial" w:cs="Arial"/>
          <w:color w:val="000000"/>
          <w:kern w:val="16"/>
          <w:sz w:val="22"/>
          <w:szCs w:val="22"/>
        </w:rPr>
        <w:t>ZIP&gt;</w:t>
      </w:r>
    </w:p>
    <w:p w14:paraId="17E3EF0D"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p>
    <w:p w14:paraId="1571D9C3" w14:textId="618073B6"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 xml:space="preserve">Dear &lt;CONTACT NAME&gt;, </w:t>
      </w:r>
    </w:p>
    <w:p w14:paraId="4BBBBF38" w14:textId="77777777" w:rsidR="006B7A60" w:rsidRPr="009E78D9" w:rsidRDefault="006B7A60" w:rsidP="00DA30C4">
      <w:pPr>
        <w:tabs>
          <w:tab w:val="left" w:pos="12240"/>
        </w:tabs>
        <w:suppressAutoHyphens/>
        <w:spacing w:line="280" w:lineRule="exact"/>
        <w:rPr>
          <w:rFonts w:ascii="Arial" w:hAnsi="Arial" w:cs="Arial"/>
          <w:color w:val="000000"/>
          <w:kern w:val="16"/>
          <w:sz w:val="22"/>
          <w:szCs w:val="22"/>
        </w:rPr>
      </w:pPr>
    </w:p>
    <w:p w14:paraId="7CA395B7" w14:textId="29C03570"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 xml:space="preserve">Enclosed </w:t>
      </w:r>
      <w:r w:rsidR="00ED745C" w:rsidRPr="009E78D9">
        <w:rPr>
          <w:rFonts w:ascii="Arial" w:hAnsi="Arial" w:cs="Arial"/>
          <w:color w:val="000000"/>
          <w:kern w:val="16"/>
          <w:sz w:val="22"/>
          <w:szCs w:val="22"/>
        </w:rPr>
        <w:t>is</w:t>
      </w:r>
      <w:r w:rsidRPr="009E78D9">
        <w:rPr>
          <w:rFonts w:ascii="Arial" w:hAnsi="Arial" w:cs="Arial"/>
          <w:color w:val="000000"/>
          <w:kern w:val="16"/>
          <w:sz w:val="22"/>
          <w:szCs w:val="22"/>
        </w:rPr>
        <w:t xml:space="preserve"> the COSE Benefit Plan</w:t>
      </w:r>
      <w:r w:rsidR="00EC49EF" w:rsidRPr="009E78D9">
        <w:rPr>
          <w:rFonts w:ascii="Arial" w:hAnsi="Arial" w:cs="Arial"/>
          <w:color w:val="000000"/>
          <w:kern w:val="16"/>
          <w:sz w:val="22"/>
          <w:szCs w:val="22"/>
        </w:rPr>
        <w:t xml:space="preserve"> </w:t>
      </w:r>
      <w:r w:rsidRPr="009E78D9">
        <w:rPr>
          <w:rFonts w:ascii="Arial" w:hAnsi="Arial" w:cs="Arial"/>
          <w:color w:val="000000"/>
          <w:kern w:val="16"/>
          <w:sz w:val="22"/>
          <w:szCs w:val="22"/>
        </w:rPr>
        <w:t xml:space="preserve">annual notice of health benefit reminders. This notice includes important information about the following benefits: </w:t>
      </w:r>
    </w:p>
    <w:p w14:paraId="2AB38D89" w14:textId="77777777"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p>
    <w:p w14:paraId="45498494" w14:textId="77777777" w:rsidR="006B7A60" w:rsidRPr="009E78D9" w:rsidRDefault="006B7A60" w:rsidP="00DA30C4">
      <w:pPr>
        <w:numPr>
          <w:ilvl w:val="0"/>
          <w:numId w:val="10"/>
        </w:numPr>
        <w:tabs>
          <w:tab w:val="left" w:pos="12240"/>
        </w:tabs>
        <w:rPr>
          <w:rFonts w:ascii="Arial" w:eastAsia="Times New Roman" w:hAnsi="Arial" w:cs="Arial"/>
          <w:sz w:val="22"/>
          <w:szCs w:val="22"/>
        </w:rPr>
      </w:pPr>
      <w:proofErr w:type="gramStart"/>
      <w:r w:rsidRPr="009E78D9">
        <w:rPr>
          <w:rFonts w:ascii="Arial" w:eastAsia="Times New Roman" w:hAnsi="Arial" w:cs="Arial"/>
          <w:sz w:val="22"/>
          <w:szCs w:val="22"/>
        </w:rPr>
        <w:t>Newborns’</w:t>
      </w:r>
      <w:proofErr w:type="gramEnd"/>
      <w:r w:rsidRPr="009E78D9">
        <w:rPr>
          <w:rFonts w:ascii="Arial" w:eastAsia="Times New Roman" w:hAnsi="Arial" w:cs="Arial"/>
          <w:sz w:val="22"/>
          <w:szCs w:val="22"/>
        </w:rPr>
        <w:t xml:space="preserve"> and Mothers’ Health Protection Act (NMHPA)</w:t>
      </w:r>
    </w:p>
    <w:p w14:paraId="30700A5E"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Health Insurance Portability and Accountability Act (HIPAA) Privacy Policy</w:t>
      </w:r>
    </w:p>
    <w:p w14:paraId="554A8181"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Women’s Health and Cancer Rights Act (WHCRA)</w:t>
      </w:r>
    </w:p>
    <w:p w14:paraId="26570509"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Consolidated Omnibus Budget Reconciliation Act of 1985 (COBRA)</w:t>
      </w:r>
    </w:p>
    <w:p w14:paraId="7368F592"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Children’s Health Insurance Program Reauthorization Act (CHIPRA)</w:t>
      </w:r>
    </w:p>
    <w:p w14:paraId="1CA1D0EF"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Michelle’s Law</w:t>
      </w:r>
    </w:p>
    <w:p w14:paraId="06D93413" w14:textId="77777777" w:rsidR="006B7A60" w:rsidRPr="009E78D9" w:rsidRDefault="006B7A60" w:rsidP="00DA30C4">
      <w:pPr>
        <w:numPr>
          <w:ilvl w:val="0"/>
          <w:numId w:val="10"/>
        </w:numPr>
        <w:tabs>
          <w:tab w:val="left" w:pos="12240"/>
        </w:tabs>
        <w:rPr>
          <w:rFonts w:ascii="Arial" w:eastAsia="Times New Roman" w:hAnsi="Arial" w:cs="Arial"/>
          <w:sz w:val="22"/>
          <w:szCs w:val="22"/>
        </w:rPr>
      </w:pPr>
      <w:r w:rsidRPr="009E78D9">
        <w:rPr>
          <w:rFonts w:ascii="Arial" w:eastAsia="Times New Roman" w:hAnsi="Arial" w:cs="Arial"/>
          <w:sz w:val="22"/>
          <w:szCs w:val="22"/>
        </w:rPr>
        <w:t>Genetic Information Nondiscrimination Act (GINA)</w:t>
      </w:r>
    </w:p>
    <w:p w14:paraId="55AF68CF" w14:textId="77777777"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p>
    <w:p w14:paraId="4554B7F9" w14:textId="387B32CC"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 xml:space="preserve">As you have been made aware in your participation agreement for the COSE Benefit Plan, you are considered by the Employee Retirement Income Security Act of 1974 (ERISA) to be the plan sponsor of your health benefit plan. As such, you are responsible for certain duties </w:t>
      </w:r>
      <w:r w:rsidR="00ED745C" w:rsidRPr="009E78D9">
        <w:rPr>
          <w:rFonts w:ascii="Arial" w:hAnsi="Arial" w:cs="Arial"/>
          <w:color w:val="000000"/>
          <w:kern w:val="16"/>
          <w:sz w:val="22"/>
          <w:szCs w:val="22"/>
        </w:rPr>
        <w:t>which include</w:t>
      </w:r>
      <w:r w:rsidRPr="009E78D9">
        <w:rPr>
          <w:rFonts w:ascii="Arial" w:hAnsi="Arial" w:cs="Arial"/>
          <w:color w:val="000000"/>
          <w:kern w:val="16"/>
          <w:sz w:val="22"/>
          <w:szCs w:val="22"/>
        </w:rPr>
        <w:t xml:space="preserve"> communicating certain benefit updates and notices to your plan participants. The included reminders are in support of your fulfillment of these obligations.</w:t>
      </w:r>
    </w:p>
    <w:p w14:paraId="10EA38D7" w14:textId="77777777" w:rsidR="000A48C6" w:rsidRPr="009E78D9" w:rsidRDefault="000A48C6" w:rsidP="00DA30C4">
      <w:pPr>
        <w:tabs>
          <w:tab w:val="left" w:pos="5760"/>
          <w:tab w:val="left" w:pos="12240"/>
        </w:tabs>
        <w:suppressAutoHyphens/>
        <w:spacing w:line="280" w:lineRule="exact"/>
        <w:rPr>
          <w:rFonts w:ascii="Arial" w:hAnsi="Arial" w:cs="Arial"/>
          <w:color w:val="000000"/>
          <w:kern w:val="16"/>
          <w:sz w:val="22"/>
          <w:szCs w:val="22"/>
        </w:rPr>
      </w:pPr>
    </w:p>
    <w:p w14:paraId="22776713" w14:textId="1C088AED" w:rsidR="000A48C6" w:rsidRDefault="000A48C6"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 xml:space="preserve">Please note that </w:t>
      </w:r>
      <w:r w:rsidR="00371B04">
        <w:rPr>
          <w:rFonts w:ascii="Arial" w:hAnsi="Arial" w:cs="Arial"/>
          <w:color w:val="000000"/>
          <w:kern w:val="16"/>
          <w:sz w:val="22"/>
          <w:szCs w:val="22"/>
        </w:rPr>
        <w:t>this year’s annual notice includes a reminder to let plan participants know they can download a copy of their 1095-B tax form</w:t>
      </w:r>
      <w:r w:rsidRPr="009E78D9">
        <w:rPr>
          <w:rFonts w:ascii="Arial" w:hAnsi="Arial" w:cs="Arial"/>
          <w:color w:val="000000"/>
          <w:kern w:val="16"/>
          <w:sz w:val="22"/>
          <w:szCs w:val="22"/>
        </w:rPr>
        <w:t xml:space="preserve"> from My Health Plan, our secure member portal, at MedMutual.com/Member. Hard copies will only be mailed to members who call our Customer Care team to request one.</w:t>
      </w:r>
    </w:p>
    <w:p w14:paraId="5573233F" w14:textId="77777777" w:rsidR="00371B04" w:rsidRDefault="00371B04" w:rsidP="00DA30C4">
      <w:pPr>
        <w:tabs>
          <w:tab w:val="left" w:pos="5760"/>
          <w:tab w:val="left" w:pos="12240"/>
        </w:tabs>
        <w:suppressAutoHyphens/>
        <w:spacing w:line="280" w:lineRule="exact"/>
        <w:rPr>
          <w:rFonts w:ascii="Arial" w:hAnsi="Arial" w:cs="Arial"/>
          <w:color w:val="000000"/>
          <w:kern w:val="16"/>
          <w:sz w:val="22"/>
          <w:szCs w:val="22"/>
        </w:rPr>
      </w:pPr>
    </w:p>
    <w:p w14:paraId="2E421CC1" w14:textId="77777777" w:rsidR="00371B04" w:rsidRPr="009E78D9" w:rsidRDefault="00371B04" w:rsidP="00371B0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 xml:space="preserve">Please distribute copies of the enclosed notice to each of your plan participants. If you have questions about this notice or its distribution, please contact your broker or Medical Mutual sales representative. </w:t>
      </w:r>
    </w:p>
    <w:p w14:paraId="61F11C9E" w14:textId="77777777"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p>
    <w:p w14:paraId="7DDFEF0F" w14:textId="6450C95C"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noProof/>
          <w:color w:val="000000"/>
          <w:kern w:val="16"/>
          <w:sz w:val="22"/>
          <w:szCs w:val="22"/>
        </w:rPr>
        <w:drawing>
          <wp:anchor distT="0" distB="0" distL="114300" distR="114300" simplePos="0" relativeHeight="251659264" behindDoc="1" locked="0" layoutInCell="1" allowOverlap="1" wp14:anchorId="6F3D1595" wp14:editId="16E56351">
            <wp:simplePos x="0" y="0"/>
            <wp:positionH relativeFrom="column">
              <wp:posOffset>-276225</wp:posOffset>
            </wp:positionH>
            <wp:positionV relativeFrom="paragraph">
              <wp:posOffset>184785</wp:posOffset>
            </wp:positionV>
            <wp:extent cx="2247900" cy="514350"/>
            <wp:effectExtent l="0" t="0" r="0" b="0"/>
            <wp:wrapTight wrapText="bothSides">
              <wp:wrapPolygon edited="0">
                <wp:start x="0" y="0"/>
                <wp:lineTo x="0" y="20800"/>
                <wp:lineTo x="21417" y="2080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pic:spPr>
                </pic:pic>
              </a:graphicData>
            </a:graphic>
            <wp14:sizeRelH relativeFrom="page">
              <wp14:pctWidth>0</wp14:pctWidth>
            </wp14:sizeRelH>
            <wp14:sizeRelV relativeFrom="page">
              <wp14:pctHeight>0</wp14:pctHeight>
            </wp14:sizeRelV>
          </wp:anchor>
        </w:drawing>
      </w:r>
      <w:r w:rsidRPr="009E78D9">
        <w:rPr>
          <w:rFonts w:ascii="Arial" w:hAnsi="Arial" w:cs="Arial"/>
          <w:color w:val="000000"/>
          <w:kern w:val="16"/>
          <w:sz w:val="22"/>
          <w:szCs w:val="22"/>
        </w:rPr>
        <w:t xml:space="preserve">Sincerely, </w:t>
      </w:r>
    </w:p>
    <w:p w14:paraId="7C97D38B" w14:textId="77777777" w:rsidR="009E78D9" w:rsidRPr="009E78D9" w:rsidRDefault="009E78D9" w:rsidP="00DA30C4">
      <w:pPr>
        <w:tabs>
          <w:tab w:val="left" w:pos="5760"/>
          <w:tab w:val="left" w:pos="12240"/>
        </w:tabs>
        <w:suppressAutoHyphens/>
        <w:spacing w:line="280" w:lineRule="exact"/>
        <w:rPr>
          <w:rFonts w:ascii="Arial" w:hAnsi="Arial" w:cs="Arial"/>
          <w:color w:val="000000"/>
          <w:kern w:val="16"/>
          <w:sz w:val="22"/>
          <w:szCs w:val="22"/>
        </w:rPr>
      </w:pPr>
    </w:p>
    <w:p w14:paraId="52587A2F" w14:textId="77777777" w:rsidR="009E78D9" w:rsidRPr="009E78D9" w:rsidRDefault="009E78D9" w:rsidP="00DA30C4">
      <w:pPr>
        <w:tabs>
          <w:tab w:val="left" w:pos="5760"/>
          <w:tab w:val="left" w:pos="12240"/>
        </w:tabs>
        <w:suppressAutoHyphens/>
        <w:spacing w:line="280" w:lineRule="exact"/>
        <w:rPr>
          <w:rFonts w:ascii="Arial" w:hAnsi="Arial" w:cs="Arial"/>
          <w:color w:val="000000"/>
          <w:kern w:val="16"/>
          <w:sz w:val="22"/>
          <w:szCs w:val="22"/>
        </w:rPr>
      </w:pPr>
    </w:p>
    <w:p w14:paraId="6854F7F1" w14:textId="77777777" w:rsidR="009E78D9" w:rsidRPr="009E78D9" w:rsidRDefault="009E78D9" w:rsidP="00DA30C4">
      <w:pPr>
        <w:tabs>
          <w:tab w:val="left" w:pos="5760"/>
          <w:tab w:val="left" w:pos="12240"/>
        </w:tabs>
        <w:suppressAutoHyphens/>
        <w:spacing w:line="280" w:lineRule="exact"/>
        <w:rPr>
          <w:rFonts w:ascii="Arial" w:hAnsi="Arial" w:cs="Arial"/>
          <w:color w:val="000000"/>
          <w:kern w:val="16"/>
          <w:sz w:val="22"/>
          <w:szCs w:val="22"/>
        </w:rPr>
      </w:pPr>
    </w:p>
    <w:p w14:paraId="2983A2B2" w14:textId="27544E84" w:rsidR="006B7A60" w:rsidRPr="009E78D9" w:rsidRDefault="006B7A60" w:rsidP="00DA30C4">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Chad Hamman</w:t>
      </w:r>
      <w:r w:rsidR="009E78D9" w:rsidRPr="009E78D9">
        <w:rPr>
          <w:rFonts w:ascii="Arial" w:hAnsi="Arial" w:cs="Arial"/>
          <w:color w:val="000000"/>
          <w:kern w:val="16"/>
          <w:sz w:val="22"/>
          <w:szCs w:val="22"/>
        </w:rPr>
        <w:t xml:space="preserve">, </w:t>
      </w:r>
      <w:r w:rsidRPr="009E78D9">
        <w:rPr>
          <w:rFonts w:ascii="Arial" w:hAnsi="Arial" w:cs="Arial"/>
          <w:color w:val="000000"/>
          <w:kern w:val="16"/>
          <w:sz w:val="22"/>
          <w:szCs w:val="22"/>
        </w:rPr>
        <w:t>Vice President, Membership Development &amp; Service</w:t>
      </w:r>
    </w:p>
    <w:p w14:paraId="02477D12" w14:textId="2C5BF830" w:rsidR="000A48C6" w:rsidRPr="009E78D9" w:rsidRDefault="006B7A60" w:rsidP="000A48C6">
      <w:pPr>
        <w:tabs>
          <w:tab w:val="left" w:pos="5760"/>
          <w:tab w:val="left" w:pos="12240"/>
        </w:tabs>
        <w:suppressAutoHyphens/>
        <w:spacing w:line="280" w:lineRule="exact"/>
        <w:rPr>
          <w:rFonts w:ascii="Arial" w:hAnsi="Arial" w:cs="Arial"/>
          <w:color w:val="000000"/>
          <w:kern w:val="16"/>
          <w:sz w:val="22"/>
          <w:szCs w:val="22"/>
        </w:rPr>
      </w:pPr>
      <w:r w:rsidRPr="009E78D9">
        <w:rPr>
          <w:rFonts w:ascii="Arial" w:hAnsi="Arial" w:cs="Arial"/>
          <w:color w:val="000000"/>
          <w:kern w:val="16"/>
          <w:sz w:val="22"/>
          <w:szCs w:val="22"/>
        </w:rPr>
        <w:t>Council of Smaller Enterprises (COSE), A program of the Greater Cleveland Partnership</w:t>
      </w:r>
    </w:p>
    <w:sectPr w:rsidR="000A48C6" w:rsidRPr="009E78D9" w:rsidSect="009E78D9">
      <w:footerReference w:type="first" r:id="rId9"/>
      <w:pgSz w:w="12240" w:h="15840" w:code="1"/>
      <w:pgMar w:top="1170" w:right="1080" w:bottom="1080" w:left="108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2368" w14:textId="77777777" w:rsidR="001F77E3" w:rsidRDefault="001F77E3" w:rsidP="006A7199">
      <w:r>
        <w:separator/>
      </w:r>
    </w:p>
  </w:endnote>
  <w:endnote w:type="continuationSeparator" w:id="0">
    <w:p w14:paraId="59E9EA86" w14:textId="77777777" w:rsidR="001F77E3" w:rsidRDefault="001F77E3" w:rsidP="006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F07" w14:textId="65797FC6" w:rsidR="000A48C6" w:rsidRPr="000A48C6" w:rsidRDefault="000A48C6">
    <w:pPr>
      <w:pStyle w:val="Footer"/>
      <w:rPr>
        <w:rFonts w:ascii="Arial" w:hAnsi="Arial" w:cs="Arial"/>
        <w:sz w:val="16"/>
        <w:szCs w:val="16"/>
      </w:rPr>
    </w:pPr>
    <w:r w:rsidRPr="000A48C6">
      <w:rPr>
        <w:rFonts w:ascii="Arial" w:hAnsi="Arial" w:cs="Arial"/>
        <w:sz w:val="16"/>
        <w:szCs w:val="16"/>
      </w:rPr>
      <w:t>C6436-GHP R1.24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4963" w14:textId="77777777" w:rsidR="001F77E3" w:rsidRDefault="001F77E3" w:rsidP="006A7199">
      <w:r>
        <w:separator/>
      </w:r>
    </w:p>
  </w:footnote>
  <w:footnote w:type="continuationSeparator" w:id="0">
    <w:p w14:paraId="707C47B8" w14:textId="77777777" w:rsidR="001F77E3" w:rsidRDefault="001F77E3" w:rsidP="006A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E4B"/>
    <w:multiLevelType w:val="hybridMultilevel"/>
    <w:tmpl w:val="FE4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12BE"/>
    <w:multiLevelType w:val="hybridMultilevel"/>
    <w:tmpl w:val="7FAA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5375"/>
    <w:multiLevelType w:val="hybridMultilevel"/>
    <w:tmpl w:val="F258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E0F9C"/>
    <w:multiLevelType w:val="hybridMultilevel"/>
    <w:tmpl w:val="FB30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20FD"/>
    <w:multiLevelType w:val="hybridMultilevel"/>
    <w:tmpl w:val="6626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B5DDC"/>
    <w:multiLevelType w:val="hybridMultilevel"/>
    <w:tmpl w:val="1E6E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6D17"/>
    <w:multiLevelType w:val="hybridMultilevel"/>
    <w:tmpl w:val="10F029E6"/>
    <w:lvl w:ilvl="0" w:tplc="76680B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103C6E"/>
    <w:multiLevelType w:val="hybridMultilevel"/>
    <w:tmpl w:val="2B8AB1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6038394">
    <w:abstractNumId w:val="0"/>
  </w:num>
  <w:num w:numId="2" w16cid:durableId="540287279">
    <w:abstractNumId w:val="3"/>
  </w:num>
  <w:num w:numId="3" w16cid:durableId="1587153273">
    <w:abstractNumId w:val="2"/>
  </w:num>
  <w:num w:numId="4" w16cid:durableId="376441728">
    <w:abstractNumId w:val="2"/>
  </w:num>
  <w:num w:numId="5" w16cid:durableId="102001502">
    <w:abstractNumId w:val="2"/>
  </w:num>
  <w:num w:numId="6" w16cid:durableId="507252681">
    <w:abstractNumId w:val="1"/>
  </w:num>
  <w:num w:numId="7" w16cid:durableId="2073304428">
    <w:abstractNumId w:val="4"/>
  </w:num>
  <w:num w:numId="8" w16cid:durableId="1238323689">
    <w:abstractNumId w:val="5"/>
  </w:num>
  <w:num w:numId="9" w16cid:durableId="234511375">
    <w:abstractNumId w:val="7"/>
  </w:num>
  <w:num w:numId="10" w16cid:durableId="625232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60"/>
    <w:rsid w:val="00016A20"/>
    <w:rsid w:val="00030A57"/>
    <w:rsid w:val="000342C5"/>
    <w:rsid w:val="0006009C"/>
    <w:rsid w:val="00080F2E"/>
    <w:rsid w:val="00093D87"/>
    <w:rsid w:val="000967DF"/>
    <w:rsid w:val="000968A7"/>
    <w:rsid w:val="000A48C6"/>
    <w:rsid w:val="000A5510"/>
    <w:rsid w:val="000B1FD0"/>
    <w:rsid w:val="000B4F2F"/>
    <w:rsid w:val="000C2E82"/>
    <w:rsid w:val="00147437"/>
    <w:rsid w:val="0016664F"/>
    <w:rsid w:val="00180AB2"/>
    <w:rsid w:val="001C0754"/>
    <w:rsid w:val="001C661D"/>
    <w:rsid w:val="001E3AD2"/>
    <w:rsid w:val="001E4671"/>
    <w:rsid w:val="001F77E3"/>
    <w:rsid w:val="00245807"/>
    <w:rsid w:val="002560D1"/>
    <w:rsid w:val="00282749"/>
    <w:rsid w:val="002A287A"/>
    <w:rsid w:val="002A3DBA"/>
    <w:rsid w:val="002D0E9A"/>
    <w:rsid w:val="002D5260"/>
    <w:rsid w:val="002E2912"/>
    <w:rsid w:val="003442F4"/>
    <w:rsid w:val="00352299"/>
    <w:rsid w:val="00365127"/>
    <w:rsid w:val="00371B04"/>
    <w:rsid w:val="00376C39"/>
    <w:rsid w:val="00393444"/>
    <w:rsid w:val="00397098"/>
    <w:rsid w:val="003E09C1"/>
    <w:rsid w:val="00414DE7"/>
    <w:rsid w:val="004232E4"/>
    <w:rsid w:val="00434BE4"/>
    <w:rsid w:val="004435B6"/>
    <w:rsid w:val="00445F1C"/>
    <w:rsid w:val="00450EF9"/>
    <w:rsid w:val="00461527"/>
    <w:rsid w:val="00475DF6"/>
    <w:rsid w:val="00491CE3"/>
    <w:rsid w:val="004C19BE"/>
    <w:rsid w:val="004D476A"/>
    <w:rsid w:val="004E46A4"/>
    <w:rsid w:val="004F4C6E"/>
    <w:rsid w:val="00507C94"/>
    <w:rsid w:val="005255FC"/>
    <w:rsid w:val="00537C57"/>
    <w:rsid w:val="00541529"/>
    <w:rsid w:val="00551C45"/>
    <w:rsid w:val="005550BA"/>
    <w:rsid w:val="00566AF5"/>
    <w:rsid w:val="005A453B"/>
    <w:rsid w:val="005D3B6D"/>
    <w:rsid w:val="005E71F3"/>
    <w:rsid w:val="005F10FA"/>
    <w:rsid w:val="005F42A8"/>
    <w:rsid w:val="005F5B5B"/>
    <w:rsid w:val="005F6127"/>
    <w:rsid w:val="006004EE"/>
    <w:rsid w:val="006348BF"/>
    <w:rsid w:val="0063645D"/>
    <w:rsid w:val="00642DEC"/>
    <w:rsid w:val="006A7199"/>
    <w:rsid w:val="006B7A60"/>
    <w:rsid w:val="006D4F58"/>
    <w:rsid w:val="006F3654"/>
    <w:rsid w:val="006F6B77"/>
    <w:rsid w:val="006F794E"/>
    <w:rsid w:val="00706BD8"/>
    <w:rsid w:val="007C05B6"/>
    <w:rsid w:val="007C4C2D"/>
    <w:rsid w:val="007D7169"/>
    <w:rsid w:val="007F3C4A"/>
    <w:rsid w:val="00803707"/>
    <w:rsid w:val="00804DF1"/>
    <w:rsid w:val="00807F51"/>
    <w:rsid w:val="0082492B"/>
    <w:rsid w:val="008366F6"/>
    <w:rsid w:val="00841060"/>
    <w:rsid w:val="00842B6D"/>
    <w:rsid w:val="0084687E"/>
    <w:rsid w:val="00856EE8"/>
    <w:rsid w:val="00890394"/>
    <w:rsid w:val="008A4E21"/>
    <w:rsid w:val="008B37C7"/>
    <w:rsid w:val="008B408C"/>
    <w:rsid w:val="008C6293"/>
    <w:rsid w:val="008D786C"/>
    <w:rsid w:val="008E1BF0"/>
    <w:rsid w:val="00903F3D"/>
    <w:rsid w:val="0093662C"/>
    <w:rsid w:val="00951D77"/>
    <w:rsid w:val="00964875"/>
    <w:rsid w:val="00984BFA"/>
    <w:rsid w:val="0099197D"/>
    <w:rsid w:val="00993316"/>
    <w:rsid w:val="009C63ED"/>
    <w:rsid w:val="009E78D9"/>
    <w:rsid w:val="00A013DB"/>
    <w:rsid w:val="00A01DB6"/>
    <w:rsid w:val="00A0731F"/>
    <w:rsid w:val="00A1180B"/>
    <w:rsid w:val="00A25F2E"/>
    <w:rsid w:val="00A3368B"/>
    <w:rsid w:val="00A648B6"/>
    <w:rsid w:val="00A77BF6"/>
    <w:rsid w:val="00AB49C8"/>
    <w:rsid w:val="00AC45FD"/>
    <w:rsid w:val="00AD1119"/>
    <w:rsid w:val="00B04943"/>
    <w:rsid w:val="00B21DDA"/>
    <w:rsid w:val="00B27C84"/>
    <w:rsid w:val="00B3086C"/>
    <w:rsid w:val="00B310AF"/>
    <w:rsid w:val="00B3154A"/>
    <w:rsid w:val="00B35AFC"/>
    <w:rsid w:val="00B77A8C"/>
    <w:rsid w:val="00B9681F"/>
    <w:rsid w:val="00BC0A99"/>
    <w:rsid w:val="00BD142B"/>
    <w:rsid w:val="00C02218"/>
    <w:rsid w:val="00C275ED"/>
    <w:rsid w:val="00C56DD7"/>
    <w:rsid w:val="00C57DD1"/>
    <w:rsid w:val="00C7088F"/>
    <w:rsid w:val="00C70DF3"/>
    <w:rsid w:val="00C75DA8"/>
    <w:rsid w:val="00C854E0"/>
    <w:rsid w:val="00C9168A"/>
    <w:rsid w:val="00C92568"/>
    <w:rsid w:val="00CA54C2"/>
    <w:rsid w:val="00CB4BBB"/>
    <w:rsid w:val="00CE4020"/>
    <w:rsid w:val="00CF0014"/>
    <w:rsid w:val="00D03596"/>
    <w:rsid w:val="00D127C6"/>
    <w:rsid w:val="00D23348"/>
    <w:rsid w:val="00D26E12"/>
    <w:rsid w:val="00D344AB"/>
    <w:rsid w:val="00D7001C"/>
    <w:rsid w:val="00D71131"/>
    <w:rsid w:val="00D76100"/>
    <w:rsid w:val="00D90229"/>
    <w:rsid w:val="00DA30C4"/>
    <w:rsid w:val="00DB3FA5"/>
    <w:rsid w:val="00DC1760"/>
    <w:rsid w:val="00E12022"/>
    <w:rsid w:val="00E23154"/>
    <w:rsid w:val="00E24AFE"/>
    <w:rsid w:val="00E30DB7"/>
    <w:rsid w:val="00E372F7"/>
    <w:rsid w:val="00E433EA"/>
    <w:rsid w:val="00E605BD"/>
    <w:rsid w:val="00EB0752"/>
    <w:rsid w:val="00EC49EF"/>
    <w:rsid w:val="00ED434F"/>
    <w:rsid w:val="00ED745C"/>
    <w:rsid w:val="00EE1036"/>
    <w:rsid w:val="00EE6307"/>
    <w:rsid w:val="00EF4283"/>
    <w:rsid w:val="00F02AC2"/>
    <w:rsid w:val="00F0652B"/>
    <w:rsid w:val="00F330F3"/>
    <w:rsid w:val="00F43821"/>
    <w:rsid w:val="00F45BBB"/>
    <w:rsid w:val="00F47D34"/>
    <w:rsid w:val="00F73635"/>
    <w:rsid w:val="00F80B08"/>
    <w:rsid w:val="00FA2981"/>
    <w:rsid w:val="00FA2C72"/>
    <w:rsid w:val="00FA556B"/>
    <w:rsid w:val="00FB3B20"/>
    <w:rsid w:val="00FC7576"/>
    <w:rsid w:val="00FD3D8C"/>
    <w:rsid w:val="00FD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19B07"/>
  <w15:chartTrackingRefBased/>
  <w15:docId w15:val="{9037456F-2943-4EDE-8D01-025BE078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6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1060"/>
    <w:rPr>
      <w:sz w:val="20"/>
      <w:szCs w:val="20"/>
    </w:rPr>
  </w:style>
  <w:style w:type="character" w:customStyle="1" w:styleId="CommentTextChar">
    <w:name w:val="Comment Text Char"/>
    <w:basedOn w:val="DefaultParagraphFont"/>
    <w:link w:val="CommentText"/>
    <w:uiPriority w:val="99"/>
    <w:rsid w:val="00841060"/>
    <w:rPr>
      <w:rFonts w:ascii="Cambria" w:eastAsia="Cambria" w:hAnsi="Cambria" w:cs="Times New Roman"/>
      <w:sz w:val="20"/>
      <w:szCs w:val="20"/>
    </w:rPr>
  </w:style>
  <w:style w:type="paragraph" w:customStyle="1" w:styleId="Pa5">
    <w:name w:val="Pa5"/>
    <w:basedOn w:val="Normal"/>
    <w:next w:val="Normal"/>
    <w:uiPriority w:val="99"/>
    <w:rsid w:val="00841060"/>
    <w:pPr>
      <w:autoSpaceDE w:val="0"/>
      <w:autoSpaceDN w:val="0"/>
      <w:adjustRightInd w:val="0"/>
      <w:spacing w:line="241" w:lineRule="atLeast"/>
    </w:pPr>
    <w:rPr>
      <w:rFonts w:ascii="Univers LT Std 45 Light" w:hAnsi="Univers LT Std 45 Light"/>
    </w:rPr>
  </w:style>
  <w:style w:type="paragraph" w:styleId="BalloonText">
    <w:name w:val="Balloon Text"/>
    <w:basedOn w:val="Normal"/>
    <w:link w:val="BalloonTextChar"/>
    <w:uiPriority w:val="99"/>
    <w:semiHidden/>
    <w:unhideWhenUsed/>
    <w:rsid w:val="00080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2E"/>
    <w:rPr>
      <w:rFonts w:ascii="Segoe UI" w:eastAsia="Cambria" w:hAnsi="Segoe UI" w:cs="Segoe UI"/>
      <w:sz w:val="18"/>
      <w:szCs w:val="18"/>
    </w:rPr>
  </w:style>
  <w:style w:type="paragraph" w:styleId="Header">
    <w:name w:val="header"/>
    <w:basedOn w:val="Normal"/>
    <w:link w:val="HeaderChar"/>
    <w:uiPriority w:val="99"/>
    <w:unhideWhenUsed/>
    <w:rsid w:val="006A7199"/>
    <w:pPr>
      <w:tabs>
        <w:tab w:val="center" w:pos="4680"/>
        <w:tab w:val="right" w:pos="9360"/>
      </w:tabs>
    </w:pPr>
  </w:style>
  <w:style w:type="character" w:customStyle="1" w:styleId="HeaderChar">
    <w:name w:val="Header Char"/>
    <w:basedOn w:val="DefaultParagraphFont"/>
    <w:link w:val="Header"/>
    <w:uiPriority w:val="99"/>
    <w:rsid w:val="006A7199"/>
    <w:rPr>
      <w:rFonts w:ascii="Cambria" w:eastAsia="Cambria" w:hAnsi="Cambria" w:cs="Times New Roman"/>
      <w:sz w:val="24"/>
      <w:szCs w:val="24"/>
    </w:rPr>
  </w:style>
  <w:style w:type="paragraph" w:styleId="Footer">
    <w:name w:val="footer"/>
    <w:basedOn w:val="Normal"/>
    <w:link w:val="FooterChar"/>
    <w:uiPriority w:val="99"/>
    <w:unhideWhenUsed/>
    <w:rsid w:val="006A7199"/>
    <w:pPr>
      <w:tabs>
        <w:tab w:val="center" w:pos="4680"/>
        <w:tab w:val="right" w:pos="9360"/>
      </w:tabs>
    </w:pPr>
  </w:style>
  <w:style w:type="character" w:customStyle="1" w:styleId="FooterChar">
    <w:name w:val="Footer Char"/>
    <w:basedOn w:val="DefaultParagraphFont"/>
    <w:link w:val="Footer"/>
    <w:uiPriority w:val="99"/>
    <w:rsid w:val="006A7199"/>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2E2912"/>
    <w:rPr>
      <w:sz w:val="16"/>
      <w:szCs w:val="16"/>
    </w:rPr>
  </w:style>
  <w:style w:type="paragraph" w:styleId="CommentSubject">
    <w:name w:val="annotation subject"/>
    <w:basedOn w:val="CommentText"/>
    <w:next w:val="CommentText"/>
    <w:link w:val="CommentSubjectChar"/>
    <w:uiPriority w:val="99"/>
    <w:semiHidden/>
    <w:unhideWhenUsed/>
    <w:rsid w:val="002E2912"/>
    <w:rPr>
      <w:b/>
      <w:bCs/>
    </w:rPr>
  </w:style>
  <w:style w:type="character" w:customStyle="1" w:styleId="CommentSubjectChar">
    <w:name w:val="Comment Subject Char"/>
    <w:basedOn w:val="CommentTextChar"/>
    <w:link w:val="CommentSubject"/>
    <w:uiPriority w:val="99"/>
    <w:semiHidden/>
    <w:rsid w:val="002E2912"/>
    <w:rPr>
      <w:rFonts w:ascii="Cambria" w:eastAsia="Cambria" w:hAnsi="Cambria" w:cs="Times New Roman"/>
      <w:b/>
      <w:bCs/>
      <w:sz w:val="20"/>
      <w:szCs w:val="20"/>
    </w:rPr>
  </w:style>
  <w:style w:type="paragraph" w:styleId="ListParagraph">
    <w:name w:val="List Paragraph"/>
    <w:basedOn w:val="Normal"/>
    <w:uiPriority w:val="34"/>
    <w:qFormat/>
    <w:rsid w:val="00F330F3"/>
    <w:pPr>
      <w:ind w:left="720"/>
      <w:contextualSpacing/>
    </w:pPr>
  </w:style>
  <w:style w:type="paragraph" w:styleId="NoSpacing">
    <w:name w:val="No Spacing"/>
    <w:uiPriority w:val="1"/>
    <w:qFormat/>
    <w:rsid w:val="00F330F3"/>
    <w:pPr>
      <w:spacing w:after="0" w:line="240" w:lineRule="auto"/>
    </w:pPr>
    <w:rPr>
      <w:rFonts w:ascii="Calibri" w:eastAsia="Calibri" w:hAnsi="Calibri" w:cs="Times New Roman"/>
    </w:rPr>
  </w:style>
  <w:style w:type="paragraph" w:customStyle="1" w:styleId="Pa0">
    <w:name w:val="Pa0"/>
    <w:basedOn w:val="Normal"/>
    <w:next w:val="Normal"/>
    <w:uiPriority w:val="99"/>
    <w:rsid w:val="00A013DB"/>
    <w:pPr>
      <w:autoSpaceDE w:val="0"/>
      <w:autoSpaceDN w:val="0"/>
      <w:adjustRightInd w:val="0"/>
      <w:spacing w:line="241" w:lineRule="atLeast"/>
    </w:pPr>
    <w:rPr>
      <w:rFonts w:ascii="Rockwell" w:eastAsiaTheme="minorHAnsi" w:hAnsi="Rockwell" w:cstheme="minorBidi"/>
    </w:rPr>
  </w:style>
  <w:style w:type="character" w:customStyle="1" w:styleId="A0">
    <w:name w:val="A0"/>
    <w:uiPriority w:val="99"/>
    <w:rsid w:val="00A013DB"/>
    <w:rPr>
      <w:rFonts w:ascii="Univers 45 Light" w:hAnsi="Univers 45 Light" w:cs="Univers 45 Light"/>
      <w:color w:val="000000"/>
      <w:sz w:val="20"/>
      <w:szCs w:val="20"/>
    </w:rPr>
  </w:style>
  <w:style w:type="paragraph" w:styleId="Revision">
    <w:name w:val="Revision"/>
    <w:hidden/>
    <w:uiPriority w:val="99"/>
    <w:semiHidden/>
    <w:rsid w:val="007D7169"/>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99893">
      <w:bodyDiv w:val="1"/>
      <w:marLeft w:val="0"/>
      <w:marRight w:val="0"/>
      <w:marTop w:val="0"/>
      <w:marBottom w:val="0"/>
      <w:divBdr>
        <w:top w:val="none" w:sz="0" w:space="0" w:color="auto"/>
        <w:left w:val="none" w:sz="0" w:space="0" w:color="auto"/>
        <w:bottom w:val="none" w:sz="0" w:space="0" w:color="auto"/>
        <w:right w:val="none" w:sz="0" w:space="0" w:color="auto"/>
      </w:divBdr>
    </w:div>
    <w:div w:id="1162088917">
      <w:bodyDiv w:val="1"/>
      <w:marLeft w:val="0"/>
      <w:marRight w:val="0"/>
      <w:marTop w:val="0"/>
      <w:marBottom w:val="0"/>
      <w:divBdr>
        <w:top w:val="none" w:sz="0" w:space="0" w:color="auto"/>
        <w:left w:val="none" w:sz="0" w:space="0" w:color="auto"/>
        <w:bottom w:val="none" w:sz="0" w:space="0" w:color="auto"/>
        <w:right w:val="none" w:sz="0" w:space="0" w:color="auto"/>
      </w:divBdr>
    </w:div>
    <w:div w:id="1176843791">
      <w:bodyDiv w:val="1"/>
      <w:marLeft w:val="0"/>
      <w:marRight w:val="0"/>
      <w:marTop w:val="0"/>
      <w:marBottom w:val="0"/>
      <w:divBdr>
        <w:top w:val="none" w:sz="0" w:space="0" w:color="auto"/>
        <w:left w:val="none" w:sz="0" w:space="0" w:color="auto"/>
        <w:bottom w:val="none" w:sz="0" w:space="0" w:color="auto"/>
        <w:right w:val="none" w:sz="0" w:space="0" w:color="auto"/>
      </w:divBdr>
    </w:div>
    <w:div w:id="1193155495">
      <w:bodyDiv w:val="1"/>
      <w:marLeft w:val="0"/>
      <w:marRight w:val="0"/>
      <w:marTop w:val="0"/>
      <w:marBottom w:val="0"/>
      <w:divBdr>
        <w:top w:val="none" w:sz="0" w:space="0" w:color="auto"/>
        <w:left w:val="none" w:sz="0" w:space="0" w:color="auto"/>
        <w:bottom w:val="none" w:sz="0" w:space="0" w:color="auto"/>
        <w:right w:val="none" w:sz="0" w:space="0" w:color="auto"/>
      </w:divBdr>
    </w:div>
    <w:div w:id="1521166973">
      <w:bodyDiv w:val="1"/>
      <w:marLeft w:val="0"/>
      <w:marRight w:val="0"/>
      <w:marTop w:val="0"/>
      <w:marBottom w:val="0"/>
      <w:divBdr>
        <w:top w:val="none" w:sz="0" w:space="0" w:color="auto"/>
        <w:left w:val="none" w:sz="0" w:space="0" w:color="auto"/>
        <w:bottom w:val="none" w:sz="0" w:space="0" w:color="auto"/>
        <w:right w:val="none" w:sz="0" w:space="0" w:color="auto"/>
      </w:divBdr>
    </w:div>
    <w:div w:id="1521890116">
      <w:bodyDiv w:val="1"/>
      <w:marLeft w:val="0"/>
      <w:marRight w:val="0"/>
      <w:marTop w:val="0"/>
      <w:marBottom w:val="0"/>
      <w:divBdr>
        <w:top w:val="none" w:sz="0" w:space="0" w:color="auto"/>
        <w:left w:val="none" w:sz="0" w:space="0" w:color="auto"/>
        <w:bottom w:val="none" w:sz="0" w:space="0" w:color="auto"/>
        <w:right w:val="none" w:sz="0" w:space="0" w:color="auto"/>
      </w:divBdr>
    </w:div>
    <w:div w:id="1982028749">
      <w:bodyDiv w:val="1"/>
      <w:marLeft w:val="0"/>
      <w:marRight w:val="0"/>
      <w:marTop w:val="0"/>
      <w:marBottom w:val="0"/>
      <w:divBdr>
        <w:top w:val="none" w:sz="0" w:space="0" w:color="auto"/>
        <w:left w:val="none" w:sz="0" w:space="0" w:color="auto"/>
        <w:bottom w:val="none" w:sz="0" w:space="0" w:color="auto"/>
        <w:right w:val="none" w:sz="0" w:space="0" w:color="auto"/>
      </w:divBdr>
    </w:div>
    <w:div w:id="2028285800">
      <w:bodyDiv w:val="1"/>
      <w:marLeft w:val="0"/>
      <w:marRight w:val="0"/>
      <w:marTop w:val="0"/>
      <w:marBottom w:val="0"/>
      <w:divBdr>
        <w:top w:val="none" w:sz="0" w:space="0" w:color="auto"/>
        <w:left w:val="none" w:sz="0" w:space="0" w:color="auto"/>
        <w:bottom w:val="none" w:sz="0" w:space="0" w:color="auto"/>
        <w:right w:val="none" w:sz="0" w:space="0" w:color="auto"/>
      </w:divBdr>
    </w:div>
    <w:div w:id="21186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 Matthew</dc:creator>
  <cp:keywords/>
  <dc:description/>
  <cp:lastModifiedBy>Baker, Stacy</cp:lastModifiedBy>
  <cp:revision>2</cp:revision>
  <cp:lastPrinted>2018-10-05T13:26:00Z</cp:lastPrinted>
  <dcterms:created xsi:type="dcterms:W3CDTF">2024-01-19T14:08:00Z</dcterms:created>
  <dcterms:modified xsi:type="dcterms:W3CDTF">2024-01-19T14:08:00Z</dcterms:modified>
</cp:coreProperties>
</file>